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8"/>
      </w:tblGrid>
      <w:tr>
        <w:trPr>
          <w:trHeight w:val="1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8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О проекте закона Алтайского края              «</w:t>
            </w:r>
            <w:r>
              <w:rPr>
                <w:szCs w:val="28"/>
              </w:rPr>
              <w:t xml:space="preserve">О внесении изменений </w:t>
            </w:r>
            <w:r>
              <w:rPr>
                <w:szCs w:val="28"/>
              </w:rPr>
              <w:t xml:space="preserve">в закон</w:t>
            </w:r>
            <w:r>
              <w:rPr>
                <w:szCs w:val="28"/>
              </w:rPr>
              <w:t xml:space="preserve"> Алтайского края «</w:t>
            </w:r>
            <w:r>
              <w:rPr>
                <w:szCs w:val="28"/>
              </w:rPr>
              <w:t xml:space="preserve">О приватизации государственного имущества, находя</w:t>
            </w:r>
            <w:r>
              <w:rPr>
                <w:szCs w:val="28"/>
              </w:rPr>
              <w:t xml:space="preserve">-</w:t>
            </w:r>
            <w:bookmarkStart w:id="0" w:name="_GoBack"/>
            <w:r/>
            <w:bookmarkEnd w:id="0"/>
            <w:r>
              <w:rPr>
                <w:szCs w:val="28"/>
              </w:rPr>
              <w:t xml:space="preserve">щегося в собственности Алтайского края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 </w:t>
            </w:r>
            <w:r/>
          </w:p>
        </w:tc>
      </w:tr>
    </w:tbl>
    <w:p>
      <w:pPr>
        <w:tabs>
          <w:tab w:val="left" w:pos="1320" w:leader="none"/>
        </w:tabs>
      </w:pPr>
      <w:r>
        <w:tab/>
        <w:t xml:space="preserve">                                   </w:t>
      </w:r>
      <w:r>
        <w:rPr>
          <w:szCs w:val="28"/>
        </w:rPr>
        <w:t xml:space="preserve">Проект</w:t>
      </w:r>
      <w:r>
        <w:br w:type="textWrapping" w:clear="all"/>
      </w:r>
      <w:r/>
    </w:p>
    <w:p>
      <w:r/>
      <w:r/>
    </w:p>
    <w:p>
      <w:pPr>
        <w:ind w:firstLine="720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Cs w:val="28"/>
        </w:rPr>
        <w:t xml:space="preserve">В соответствии со </w:t>
      </w:r>
      <w:hyperlink r:id="rId10" w:tooltip="consultantplus://offline/ref=D087CA541B831954FD26C57515B00267E5FD22384A0309CE531AE6E0D2FEF70F34BAF1D26EFB6345F3DF63J37EB" w:history="1">
        <w:r>
          <w:t xml:space="preserve"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11" w:tooltip="consultantplus://offline/ref=D087CA541B831954FD26C57515B00267E5FD22384B090EC95F1AE6E0D2FEF70FJ374B" w:history="1">
        <w:r>
          <w:rPr>
            <w:szCs w:val="28"/>
          </w:rPr>
          <w:t xml:space="preserve">закон</w:t>
        </w:r>
      </w:hyperlink>
      <w:r>
        <w:rPr>
          <w:szCs w:val="28"/>
        </w:rPr>
        <w:t xml:space="preserve">а Алтайского края </w:t>
      </w:r>
      <w:r>
        <w:rPr>
          <w:szCs w:val="28"/>
        </w:rPr>
        <w:t xml:space="preserve">                                 </w:t>
      </w: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изменений в закон Алтайского края «О приватизации государственного имущества, находящегося в собственности Алтайского края»</w:t>
      </w:r>
      <w:r>
        <w:rPr>
          <w:szCs w:val="28"/>
        </w:rPr>
        <w:t xml:space="preserve">.</w:t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</w:r>
      <w:r/>
    </w:p>
    <w:p>
      <w:r/>
      <w:r/>
    </w:p>
    <w:p>
      <w:r/>
      <w:r/>
    </w:p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  <w:r/>
          </w:p>
          <w:p>
            <w:pPr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А.А. Романенко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31069540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0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4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5"/>
    <w:next w:val="7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8"/>
    <w:link w:val="73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5"/>
    <w:next w:val="7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5"/>
    <w:next w:val="7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8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8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5"/>
    <w:next w:val="7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5"/>
    <w:next w:val="7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5"/>
    <w:next w:val="7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5"/>
    <w:next w:val="7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5"/>
    <w:next w:val="7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8"/>
    <w:link w:val="33"/>
    <w:uiPriority w:val="10"/>
    <w:rPr>
      <w:sz w:val="48"/>
      <w:szCs w:val="48"/>
    </w:rPr>
  </w:style>
  <w:style w:type="paragraph" w:styleId="35">
    <w:name w:val="Subtitle"/>
    <w:basedOn w:val="735"/>
    <w:next w:val="7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8"/>
    <w:link w:val="35"/>
    <w:uiPriority w:val="11"/>
    <w:rPr>
      <w:sz w:val="24"/>
      <w:szCs w:val="24"/>
    </w:rPr>
  </w:style>
  <w:style w:type="paragraph" w:styleId="37">
    <w:name w:val="Quote"/>
    <w:basedOn w:val="735"/>
    <w:next w:val="7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5"/>
    <w:next w:val="7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8"/>
    <w:link w:val="743"/>
    <w:uiPriority w:val="99"/>
  </w:style>
  <w:style w:type="character" w:styleId="44">
    <w:name w:val="Footer Char"/>
    <w:basedOn w:val="738"/>
    <w:link w:val="745"/>
    <w:uiPriority w:val="99"/>
  </w:style>
  <w:style w:type="paragraph" w:styleId="45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5"/>
    <w:uiPriority w:val="99"/>
  </w:style>
  <w:style w:type="table" w:styleId="48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8"/>
    <w:uiPriority w:val="99"/>
    <w:unhideWhenUsed/>
    <w:rPr>
      <w:vertAlign w:val="superscript"/>
    </w:rPr>
  </w:style>
  <w:style w:type="paragraph" w:styleId="177">
    <w:name w:val="endnote text"/>
    <w:basedOn w:val="7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8"/>
    <w:uiPriority w:val="99"/>
    <w:semiHidden/>
    <w:unhideWhenUsed/>
    <w:rPr>
      <w:vertAlign w:val="superscript"/>
    </w:rPr>
  </w:style>
  <w:style w:type="paragraph" w:styleId="180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>
    <w:name w:val="Heading 2"/>
    <w:basedOn w:val="735"/>
    <w:next w:val="735"/>
    <w:link w:val="749"/>
    <w:qFormat/>
    <w:pPr>
      <w:jc w:val="center"/>
      <w:keepNext/>
      <w:outlineLvl w:val="1"/>
    </w:pPr>
    <w:rPr>
      <w:b/>
      <w:spacing w:val="80"/>
      <w:sz w:val="36"/>
    </w:rPr>
  </w:style>
  <w:style w:type="paragraph" w:styleId="737">
    <w:name w:val="Heading 5"/>
    <w:basedOn w:val="735"/>
    <w:next w:val="735"/>
    <w:link w:val="74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8" w:default="1">
    <w:name w:val="Default Paragraph Font"/>
    <w:uiPriority w:val="1"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5 Знак"/>
    <w:basedOn w:val="738"/>
    <w:link w:val="73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2">
    <w:name w:val="Table Grid"/>
    <w:basedOn w:val="73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3">
    <w:name w:val="Header"/>
    <w:basedOn w:val="735"/>
    <w:link w:val="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basedOn w:val="738"/>
    <w:link w:val="74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5">
    <w:name w:val="Footer"/>
    <w:basedOn w:val="735"/>
    <w:link w:val="7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6" w:customStyle="1">
    <w:name w:val="Нижний колонтитул Знак"/>
    <w:basedOn w:val="738"/>
    <w:link w:val="74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Balloon Text"/>
    <w:basedOn w:val="735"/>
    <w:link w:val="7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8" w:customStyle="1">
    <w:name w:val="Текст выноски Знак"/>
    <w:basedOn w:val="738"/>
    <w:link w:val="7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9" w:customStyle="1">
    <w:name w:val="Заголовок 2 Знак"/>
    <w:basedOn w:val="738"/>
    <w:link w:val="73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50">
    <w:name w:val="Placeholder Text"/>
    <w:basedOn w:val="738"/>
    <w:uiPriority w:val="99"/>
    <w:semiHidden/>
    <w:rPr>
      <w:color w:val="808080"/>
    </w:rPr>
  </w:style>
  <w:style w:type="character" w:styleId="751">
    <w:name w:val="Emphasis"/>
    <w:qFormat/>
    <w:rPr>
      <w:i/>
      <w:iCs/>
    </w:rPr>
  </w:style>
  <w:style w:type="paragraph" w:styleId="752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753">
    <w:name w:val="Hyperlink"/>
    <w:basedOn w:val="738"/>
    <w:uiPriority w:val="99"/>
    <w:semiHidden/>
    <w:unhideWhenUsed/>
    <w:rPr>
      <w:color w:val="0000ff"/>
      <w:u w:val="single"/>
    </w:rPr>
  </w:style>
  <w:style w:type="paragraph" w:styleId="754">
    <w:name w:val="List Paragraph"/>
    <w:basedOn w:val="735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4</cp:revision>
  <dcterms:created xsi:type="dcterms:W3CDTF">2024-06-24T09:48:00Z</dcterms:created>
  <dcterms:modified xsi:type="dcterms:W3CDTF">2024-08-08T09:54:32Z</dcterms:modified>
</cp:coreProperties>
</file>